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7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315"/>
        <w:gridCol w:w="6475"/>
      </w:tblGrid>
      <w:tr>
        <w:tblPrEx>
          <w:shd w:val="clear" w:color="auto" w:fill="cdd4e9"/>
        </w:tblPrEx>
        <w:trPr>
          <w:trHeight w:val="941" w:hRule="atLeast"/>
        </w:trPr>
        <w:tc>
          <w:tcPr>
            <w:tcW w:type="dxa" w:w="43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No Spacing"/>
              <w:spacing w:after="0" w:line="240" w:lineRule="auto"/>
              <w:jc w:val="center"/>
              <w:rPr>
                <w:b w:val="1"/>
                <w:bCs w:val="1"/>
                <w:sz w:val="36"/>
                <w:szCs w:val="36"/>
                <w:shd w:val="nil" w:color="auto" w:fill="auto"/>
              </w:rPr>
            </w:pPr>
            <w:r>
              <w:rPr>
                <w:b w:val="1"/>
                <w:bCs w:val="1"/>
                <w:sz w:val="36"/>
                <w:szCs w:val="36"/>
                <w:shd w:val="nil" w:color="auto" w:fill="auto"/>
                <w:rtl w:val="0"/>
                <w:lang w:val="en-US"/>
              </w:rPr>
              <w:t>COMPANY NAME HERE:</w:t>
            </w:r>
          </w:p>
          <w:p>
            <w:pPr>
              <w:pStyle w:val="Body"/>
              <w:bidi w:val="0"/>
              <w:spacing w:after="0" w:line="240" w:lineRule="auto"/>
              <w:ind w:left="0" w:right="0" w:firstLine="0"/>
              <w:jc w:val="left"/>
              <w:rPr>
                <w:rtl w:val="0"/>
              </w:rPr>
            </w:pPr>
            <w:r>
              <w:rPr>
                <w:i w:val="0"/>
                <w:iCs w:val="0"/>
                <w:sz w:val="22"/>
                <w:szCs w:val="22"/>
                <w:u w:color="000000"/>
                <w:shd w:val="nil" w:color="auto" w:fill="auto"/>
                <w:rtl w:val="0"/>
                <w:lang w:val="en-US"/>
              </w:rPr>
              <w:t>Please write as you would like it presented in all communications and event-day brochure.</w:t>
            </w:r>
          </w:p>
        </w:tc>
        <w:tc>
          <w:tcPr>
            <w:tcW w:type="dxa" w:w="64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spacing w:after="0" w:line="240" w:lineRule="auto"/>
        <w:rPr>
          <w:b w:val="1"/>
          <w:bCs w:val="1"/>
          <w:outline w:val="0"/>
          <w:color w:val="000000"/>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Please complete this application with as much detail as possible. The judges will review what you included and use it in evaluating your organization. All fields are required. Email your completed application to </w:t>
      </w:r>
      <w:r>
        <w:rPr>
          <w:rStyle w:val="Hyperlink.0"/>
        </w:rPr>
        <w:fldChar w:fldCharType="begin" w:fldLock="0"/>
      </w:r>
      <w:r>
        <w:rPr>
          <w:rStyle w:val="Hyperlink.0"/>
        </w:rPr>
        <w:instrText xml:space="preserve"> HYPERLINK "mailto:info@hrawards.org"</w:instrText>
      </w:r>
      <w:r>
        <w:rPr>
          <w:rStyle w:val="Hyperlink.0"/>
        </w:rPr>
        <w:fldChar w:fldCharType="separate" w:fldLock="0"/>
      </w:r>
      <w:r>
        <w:rPr>
          <w:rStyle w:val="Hyperlink.0"/>
          <w:rtl w:val="0"/>
          <w:lang w:val="en-US"/>
        </w:rPr>
        <w:t>info@hrawards.org</w:t>
      </w:r>
      <w:r>
        <w:rPr/>
        <w:fldChar w:fldCharType="end" w:fldLock="0"/>
      </w:r>
      <w:r>
        <w:rPr>
          <w:b w:val="1"/>
          <w:bCs w:val="1"/>
          <w:outline w:val="0"/>
          <w:color w:val="000000"/>
          <w:sz w:val="24"/>
          <w:szCs w:val="24"/>
          <w:u w:color="000000"/>
          <w:rtl w:val="0"/>
          <w:lang w:val="en-US"/>
          <w14:textFill>
            <w14:solidFill>
              <w14:srgbClr w14:val="000000"/>
            </w14:solidFill>
          </w14:textFill>
        </w:rPr>
        <w:t xml:space="preserve"> by Thursday, October 2, 2025. We will contact you to confirm receipt of your application. If you don</w:t>
      </w:r>
      <w:r>
        <w:rPr>
          <w:b w:val="1"/>
          <w:bCs w:val="1"/>
          <w:outline w:val="0"/>
          <w:color w:val="000000"/>
          <w:sz w:val="24"/>
          <w:szCs w:val="24"/>
          <w:u w:color="000000"/>
          <w:rtl w:val="1"/>
          <w14:textFill>
            <w14:solidFill>
              <w14:srgbClr w14:val="000000"/>
            </w14:solidFill>
          </w14:textFill>
        </w:rPr>
        <w:t>’</w:t>
      </w:r>
      <w:r>
        <w:rPr>
          <w:b w:val="1"/>
          <w:bCs w:val="1"/>
          <w:outline w:val="0"/>
          <w:color w:val="000000"/>
          <w:sz w:val="24"/>
          <w:szCs w:val="24"/>
          <w:u w:color="000000"/>
          <w:rtl w:val="0"/>
          <w:lang w:val="en-US"/>
          <w14:textFill>
            <w14:solidFill>
              <w14:srgbClr w14:val="000000"/>
            </w14:solidFill>
          </w14:textFill>
        </w:rPr>
        <w:t>t get notified within a week of your submittal, please contact us at the email address above.</w:t>
      </w:r>
    </w:p>
    <w:p>
      <w:pPr>
        <w:pStyle w:val="Body"/>
        <w:spacing w:after="0" w:line="240" w:lineRule="auto"/>
        <w:rPr>
          <w:sz w:val="16"/>
          <w:szCs w:val="16"/>
        </w:rPr>
      </w:pPr>
      <w:r>
        <w:rPr>
          <w:rtl w:val="0"/>
        </w:rPr>
        <w:t xml:space="preserve">  </w:t>
      </w:r>
    </w:p>
    <w:p>
      <w:pPr>
        <w:pStyle w:val="Body"/>
        <w:spacing w:after="0" w:line="240" w:lineRule="auto"/>
        <w:jc w:val="center"/>
        <w:rPr>
          <w:b w:val="1"/>
          <w:bCs w:val="1"/>
          <w:outline w:val="0"/>
          <w:color w:val="ff0000"/>
          <w:sz w:val="32"/>
          <w:szCs w:val="32"/>
          <w:u w:val="single" w:color="c00000"/>
          <w14:textFill>
            <w14:solidFill>
              <w14:srgbClr w14:val="FF0000"/>
            </w14:solidFill>
          </w14:textFill>
        </w:rPr>
      </w:pPr>
      <w:r>
        <w:rPr>
          <w:b w:val="1"/>
          <w:bCs w:val="1"/>
          <w:outline w:val="0"/>
          <w:color w:val="ff0000"/>
          <w:sz w:val="32"/>
          <w:szCs w:val="32"/>
          <w:u w:val="single" w:color="c00000"/>
          <w:rtl w:val="0"/>
          <w:lang w:val="de-DE"/>
          <w14:textFill>
            <w14:solidFill>
              <w14:srgbClr w14:val="FF0000"/>
            </w14:solidFill>
          </w14:textFill>
        </w:rPr>
        <w:t xml:space="preserve">APPLICATION DEADLINE: THURSDAY, OCTOBER </w:t>
      </w:r>
      <w:r>
        <w:rPr>
          <w:b w:val="1"/>
          <w:bCs w:val="1"/>
          <w:outline w:val="0"/>
          <w:color w:val="ff0000"/>
          <w:sz w:val="32"/>
          <w:szCs w:val="32"/>
          <w:u w:val="single" w:color="c00000"/>
          <w:rtl w:val="0"/>
          <w:lang w:val="en-US"/>
          <w14:textFill>
            <w14:solidFill>
              <w14:srgbClr w14:val="FF0000"/>
            </w14:solidFill>
          </w14:textFill>
        </w:rPr>
        <w:t>9</w:t>
      </w:r>
      <w:r>
        <w:rPr>
          <w:b w:val="1"/>
          <w:bCs w:val="1"/>
          <w:outline w:val="0"/>
          <w:color w:val="ff0000"/>
          <w:sz w:val="32"/>
          <w:szCs w:val="32"/>
          <w:u w:val="single" w:color="c00000"/>
          <w:rtl w:val="0"/>
          <w:lang w:val="en-US"/>
          <w14:textFill>
            <w14:solidFill>
              <w14:srgbClr w14:val="FF0000"/>
            </w14:solidFill>
          </w14:textFill>
        </w:rPr>
        <w:t>, 2025, by 5:00 PM</w:t>
      </w:r>
    </w:p>
    <w:p>
      <w:pPr>
        <w:pStyle w:val="Body"/>
        <w:spacing w:after="0" w:line="240" w:lineRule="auto"/>
        <w:rPr>
          <w:b w:val="1"/>
          <w:bCs w:val="1"/>
          <w:outline w:val="0"/>
          <w:color w:val="000000"/>
          <w:sz w:val="24"/>
          <w:szCs w:val="24"/>
          <w:u w:color="000000"/>
          <w14:textFill>
            <w14:solidFill>
              <w14:srgbClr w14:val="000000"/>
            </w14:solidFill>
          </w14:textFill>
        </w:rPr>
      </w:pPr>
      <w:r>
        <w:rPr>
          <w:b w:val="1"/>
          <w:bCs w:val="1"/>
          <w:i w:val="1"/>
          <w:iCs w:val="1"/>
          <w:outline w:val="0"/>
          <w:color w:val="000000"/>
          <w:sz w:val="24"/>
          <w:szCs w:val="24"/>
          <w:u w:color="000000"/>
          <w:rtl w:val="0"/>
          <w:lang w:val="en-US"/>
          <w14:textFill>
            <w14:solidFill>
              <w14:srgbClr w14:val="000000"/>
            </w14:solidFill>
          </w14:textFill>
        </w:rPr>
        <w:t>Save the Date!</w:t>
      </w:r>
      <w:r>
        <w:rPr>
          <w:b w:val="1"/>
          <w:bCs w:val="1"/>
          <w:outline w:val="0"/>
          <w:color w:val="000000"/>
          <w:sz w:val="24"/>
          <w:szCs w:val="24"/>
          <w:u w:color="000000"/>
          <w:rtl w:val="0"/>
          <w:lang w:val="en-US"/>
          <w14:textFill>
            <w14:solidFill>
              <w14:srgbClr w14:val="000000"/>
            </w14:solidFill>
          </w14:textFill>
        </w:rPr>
        <w:t xml:space="preserve"> Winners will be announced at the Awards Dinner, November 13, 2025, 5:30 PM </w:t>
      </w:r>
      <w:r>
        <w:rPr>
          <w:b w:val="1"/>
          <w:bCs w:val="1"/>
          <w:outline w:val="0"/>
          <w:color w:val="000000"/>
          <w:sz w:val="24"/>
          <w:szCs w:val="24"/>
          <w:u w:color="000000"/>
          <w:rtl w:val="0"/>
          <w14:textFill>
            <w14:solidFill>
              <w14:srgbClr w14:val="000000"/>
            </w14:solidFill>
          </w14:textFill>
        </w:rPr>
        <w:t xml:space="preserve">– </w:t>
      </w:r>
      <w:r>
        <w:rPr>
          <w:b w:val="1"/>
          <w:bCs w:val="1"/>
          <w:outline w:val="0"/>
          <w:color w:val="000000"/>
          <w:sz w:val="24"/>
          <w:szCs w:val="24"/>
          <w:u w:color="000000"/>
          <w:rtl w:val="0"/>
          <w:lang w:val="en-US"/>
          <w14:textFill>
            <w14:solidFill>
              <w14:srgbClr w14:val="000000"/>
            </w14:solidFill>
          </w14:textFill>
        </w:rPr>
        <w:t>9:00 PM at the Crystal Tea Room in Philadelphia.</w:t>
      </w:r>
    </w:p>
    <w:p>
      <w:pPr>
        <w:pStyle w:val="Body"/>
        <w:spacing w:after="0" w:line="240" w:lineRule="auto"/>
        <w:rPr>
          <w:b w:val="1"/>
          <w:bCs w:val="1"/>
          <w:i w:val="1"/>
          <w:iCs w:val="1"/>
          <w:outline w:val="0"/>
          <w:color w:val="525252"/>
          <w:sz w:val="16"/>
          <w:szCs w:val="16"/>
          <w:u w:color="c00000"/>
          <w14:textFill>
            <w14:solidFill>
              <w14:srgbClr w14:val="525252"/>
            </w14:solidFill>
          </w14:textFill>
        </w:rPr>
      </w:pPr>
    </w:p>
    <w:p>
      <w:pPr>
        <w:pStyle w:val="Body"/>
        <w:spacing w:after="0" w:line="240" w:lineRule="auto"/>
        <w:rPr>
          <w:outline w:val="0"/>
          <w:color w:val="000000"/>
          <w:u w:color="000000"/>
          <w14:textFill>
            <w14:solidFill>
              <w14:srgbClr w14:val="000000"/>
            </w14:solidFill>
          </w14:textFill>
        </w:rPr>
      </w:pPr>
      <w:r>
        <w:rPr>
          <w:b w:val="1"/>
          <w:bCs w:val="1"/>
          <w:i w:val="1"/>
          <w:iCs w:val="1"/>
          <w:outline w:val="0"/>
          <w:color w:val="000000"/>
          <w:sz w:val="24"/>
          <w:szCs w:val="24"/>
          <w:u w:val="single" w:color="c00000"/>
          <w:rtl w:val="0"/>
          <w:lang w:val="en-US"/>
          <w14:textFill>
            <w14:solidFill>
              <w14:srgbClr w14:val="000000"/>
            </w14:solidFill>
          </w14:textFill>
        </w:rPr>
        <w:t>Next Steps</w:t>
      </w:r>
      <w:r>
        <w:rPr>
          <w:b w:val="1"/>
          <w:bCs w:val="1"/>
          <w:i w:val="1"/>
          <w:iCs w:val="1"/>
          <w:outline w:val="0"/>
          <w:color w:val="000000"/>
          <w:sz w:val="24"/>
          <w:szCs w:val="24"/>
          <w:u w:color="c00000"/>
          <w:rtl w:val="0"/>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Judges</w:t>
      </w:r>
      <w:r>
        <w:rPr>
          <w:outline w:val="0"/>
          <w:color w:val="000000"/>
          <w:sz w:val="24"/>
          <w:szCs w:val="24"/>
          <w:u w:color="000000"/>
          <w:rtl w:val="1"/>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Evaluation (Oct. 13-31)  </w:t>
      </w:r>
    </w:p>
    <w:p>
      <w:pPr>
        <w:pStyle w:val="Body"/>
        <w:spacing w:after="0" w:line="240" w:lineRule="auto"/>
        <w:rPr>
          <w:outline w:val="0"/>
          <w:color w:val="000000"/>
          <w:sz w:val="24"/>
          <w:szCs w:val="24"/>
          <w:u w:color="c00000"/>
          <w14:textFill>
            <w14:solidFill>
              <w14:srgbClr w14:val="000000"/>
            </w14:solidFill>
          </w14:textFill>
        </w:rPr>
      </w:pPr>
      <w:r>
        <w:rPr>
          <w:outline w:val="0"/>
          <w:color w:val="000000"/>
          <w:sz w:val="24"/>
          <w:szCs w:val="24"/>
          <w:u w:color="c00000"/>
          <w:rtl w:val="0"/>
          <w:lang w:val="en-US"/>
          <w14:textFill>
            <w14:solidFill>
              <w14:srgbClr w14:val="000000"/>
            </w14:solidFill>
          </w14:textFill>
        </w:rPr>
        <w:t>A key part of the application process is a virtual interview by a panel of judges of the HR Team and, separately, your CEO (or a member of the senior executive team if the CEO is not available).</w:t>
      </w:r>
    </w:p>
    <w:p>
      <w:pPr>
        <w:pStyle w:val="Body"/>
        <w:spacing w:after="0" w:line="240" w:lineRule="auto"/>
        <w:rPr>
          <w:outline w:val="0"/>
          <w:color w:val="000000"/>
          <w:sz w:val="16"/>
          <w:szCs w:val="16"/>
          <w:u w:color="c00000"/>
          <w14:textFill>
            <w14:solidFill>
              <w14:srgbClr w14:val="000000"/>
            </w14:solidFill>
          </w14:textFill>
        </w:rPr>
      </w:pPr>
    </w:p>
    <w:p>
      <w:pPr>
        <w:pStyle w:val="Body"/>
        <w:spacing w:after="0" w:line="240" w:lineRule="auto"/>
        <w:rPr>
          <w:outline w:val="0"/>
          <w:color w:val="000000"/>
          <w:sz w:val="24"/>
          <w:szCs w:val="24"/>
          <w:u w:color="c00000"/>
          <w14:textFill>
            <w14:solidFill>
              <w14:srgbClr w14:val="000000"/>
            </w14:solidFill>
          </w14:textFill>
        </w:rPr>
      </w:pPr>
      <w:r>
        <w:rPr>
          <w:outline w:val="0"/>
          <w:color w:val="000000"/>
          <w:sz w:val="24"/>
          <w:szCs w:val="24"/>
          <w:u w:color="c00000"/>
          <w:rtl w:val="0"/>
          <w:lang w:val="en-US"/>
          <w14:textFill>
            <w14:solidFill>
              <w14:srgbClr w14:val="000000"/>
            </w14:solidFill>
          </w14:textFill>
        </w:rPr>
        <w:t>Please provide some dates/times for the judges</w:t>
      </w:r>
      <w:r>
        <w:rPr>
          <w:outline w:val="0"/>
          <w:color w:val="000000"/>
          <w:sz w:val="24"/>
          <w:szCs w:val="24"/>
          <w:u w:color="c00000"/>
          <w:rtl w:val="1"/>
          <w14:textFill>
            <w14:solidFill>
              <w14:srgbClr w14:val="000000"/>
            </w14:solidFill>
          </w14:textFill>
        </w:rPr>
        <w:t xml:space="preserve">’ </w:t>
      </w:r>
      <w:r>
        <w:rPr>
          <w:outline w:val="0"/>
          <w:color w:val="000000"/>
          <w:sz w:val="24"/>
          <w:szCs w:val="24"/>
          <w:u w:color="c00000"/>
          <w:rtl w:val="0"/>
          <w:lang w:val="en-US"/>
          <w14:textFill>
            <w14:solidFill>
              <w14:srgbClr w14:val="000000"/>
            </w14:solidFill>
          </w14:textFill>
        </w:rPr>
        <w:t>interview:</w:t>
      </w:r>
    </w:p>
    <w:p>
      <w:pPr>
        <w:pStyle w:val="Body"/>
        <w:spacing w:after="0" w:line="240" w:lineRule="auto"/>
        <w:rPr>
          <w:outline w:val="0"/>
          <w:color w:val="000000"/>
          <w:sz w:val="16"/>
          <w:szCs w:val="16"/>
          <w:u w:color="c00000"/>
          <w14:textFill>
            <w14:solidFill>
              <w14:srgbClr w14:val="000000"/>
            </w14:solidFill>
          </w14:textFill>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600"/>
        <w:gridCol w:w="7200"/>
      </w:tblGrid>
      <w:tr>
        <w:tblPrEx>
          <w:shd w:val="clear" w:color="auto" w:fill="cdd4e9"/>
        </w:tblPrEx>
        <w:trPr>
          <w:trHeight w:val="481" w:hRule="atLeast"/>
        </w:trPr>
        <w:tc>
          <w:tcPr>
            <w:tcW w:type="dxa" w:w="3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Possible dates/times for HR Team interview and CEO interview</w:t>
            </w:r>
          </w:p>
        </w:tc>
        <w:tc>
          <w:tcPr>
            <w:tcW w:type="dxa" w:w="7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 xml:space="preserve">                                                             </w:t>
            </w:r>
          </w:p>
        </w:tc>
      </w:tr>
    </w:tbl>
    <w:p>
      <w:pPr>
        <w:pStyle w:val="Body"/>
        <w:widowControl w:val="0"/>
        <w:spacing w:after="0" w:line="240" w:lineRule="auto"/>
        <w:rPr>
          <w:outline w:val="0"/>
          <w:color w:val="000000"/>
          <w:sz w:val="16"/>
          <w:szCs w:val="16"/>
          <w:u w:color="c00000"/>
          <w14:textFill>
            <w14:solidFill>
              <w14:srgbClr w14:val="000000"/>
            </w14:solidFill>
          </w14:textFill>
        </w:rPr>
      </w:pPr>
    </w:p>
    <w:p>
      <w:pPr>
        <w:pStyle w:val="Body"/>
        <w:spacing w:after="0" w:line="240" w:lineRule="auto"/>
        <w:rPr>
          <w:outline w:val="0"/>
          <w:color w:val="000000"/>
          <w:sz w:val="16"/>
          <w:szCs w:val="16"/>
          <w:u w:color="c00000"/>
          <w14:textFill>
            <w14:solidFill>
              <w14:srgbClr w14:val="000000"/>
            </w14:solidFill>
          </w14:textFill>
        </w:rPr>
      </w:pPr>
    </w:p>
    <w:p>
      <w:pPr>
        <w:pStyle w:val="Body"/>
        <w:spacing w:after="0" w:line="240" w:lineRule="auto"/>
        <w:rPr>
          <w:outline w:val="0"/>
          <w:color w:val="ff0000"/>
          <w:sz w:val="24"/>
          <w:szCs w:val="24"/>
          <w:u w:color="c00000"/>
          <w:shd w:val="clear" w:color="auto" w:fill="ffff00"/>
          <w14:textFill>
            <w14:solidFill>
              <w14:srgbClr w14:val="FF0000"/>
            </w14:solidFill>
          </w14:textFill>
        </w:rPr>
      </w:pPr>
      <w:r>
        <w:rPr>
          <w:outline w:val="0"/>
          <w:color w:val="000000"/>
          <w:sz w:val="24"/>
          <w:szCs w:val="24"/>
          <w:u w:color="c00000"/>
          <w:rtl w:val="0"/>
          <w:lang w:val="en-US"/>
          <w14:textFill>
            <w14:solidFill>
              <w14:srgbClr w14:val="000000"/>
            </w14:solidFill>
          </w14:textFill>
        </w:rPr>
        <w:t>One of the judges will contact you to schedule the meeting and review what to expect, how to prepare for it, etc., as well as answer your questions</w:t>
      </w:r>
      <w:r>
        <w:rPr>
          <w:i w:val="1"/>
          <w:iCs w:val="1"/>
          <w:outline w:val="0"/>
          <w:color w:val="000000"/>
          <w:sz w:val="24"/>
          <w:szCs w:val="24"/>
          <w:u w:color="c00000"/>
          <w:rtl w:val="0"/>
          <w14:textFill>
            <w14:solidFill>
              <w14:srgbClr w14:val="000000"/>
            </w14:solidFill>
          </w14:textFill>
        </w:rPr>
        <w:t>.</w:t>
      </w:r>
    </w:p>
    <w:p>
      <w:pPr>
        <w:pStyle w:val="Body"/>
        <w:spacing w:after="0" w:line="240" w:lineRule="auto"/>
        <w:rPr>
          <w:i w:val="1"/>
          <w:iCs w:val="1"/>
          <w:outline w:val="0"/>
          <w:color w:val="000000"/>
          <w:sz w:val="16"/>
          <w:szCs w:val="16"/>
          <w:u w:color="c00000"/>
          <w:shd w:val="clear" w:color="auto" w:fill="ffff00"/>
          <w14:textFill>
            <w14:solidFill>
              <w14:srgbClr w14:val="000000"/>
            </w14:solidFill>
          </w14:textFill>
        </w:rPr>
      </w:pPr>
    </w:p>
    <w:p>
      <w:pPr>
        <w:pStyle w:val="Body"/>
        <w:numPr>
          <w:ilvl w:val="0"/>
          <w:numId w:val="2"/>
        </w:numPr>
        <w:bidi w:val="0"/>
        <w:spacing w:after="0" w:line="240" w:lineRule="auto"/>
        <w:ind w:right="0"/>
        <w:jc w:val="left"/>
        <w:rPr>
          <w:sz w:val="24"/>
          <w:szCs w:val="24"/>
          <w:rtl w:val="0"/>
          <w:lang w:val="en-US"/>
        </w:rPr>
      </w:pPr>
      <w:r>
        <w:rPr>
          <w:b w:val="1"/>
          <w:bCs w:val="1"/>
          <w:outline w:val="0"/>
          <w:color w:val="000000"/>
          <w:sz w:val="24"/>
          <w:szCs w:val="24"/>
          <w:u w:color="c00000"/>
          <w:rtl w:val="0"/>
          <w:lang w:val="en-US"/>
          <w14:textFill>
            <w14:solidFill>
              <w14:srgbClr w14:val="000000"/>
            </w14:solidFill>
          </w14:textFill>
        </w:rPr>
        <w:t>Who should attend the virtual meeting?</w:t>
      </w:r>
      <w:r>
        <w:rPr>
          <w:outline w:val="0"/>
          <w:color w:val="000000"/>
          <w:sz w:val="24"/>
          <w:szCs w:val="24"/>
          <w:u w:color="c00000"/>
          <w:rtl w:val="0"/>
          <w:lang w:val="en-US"/>
          <w14:textFill>
            <w14:solidFill>
              <w14:srgbClr w14:val="000000"/>
            </w14:solidFill>
          </w14:textFill>
        </w:rPr>
        <w:t xml:space="preserve"> The key functional members of the HR department along with the head of HR. The judges would also like to meet separately with the CEO or a member of the Senior Executive team (before or after the HR team meeting). </w:t>
      </w:r>
    </w:p>
    <w:p>
      <w:pPr>
        <w:pStyle w:val="Body"/>
        <w:numPr>
          <w:ilvl w:val="0"/>
          <w:numId w:val="2"/>
        </w:numPr>
        <w:bidi w:val="0"/>
        <w:spacing w:after="0" w:line="240" w:lineRule="auto"/>
        <w:ind w:right="0"/>
        <w:jc w:val="left"/>
        <w:rPr>
          <w:sz w:val="24"/>
          <w:szCs w:val="24"/>
          <w:rtl w:val="0"/>
          <w:lang w:val="en-US"/>
        </w:rPr>
      </w:pPr>
      <w:r>
        <w:rPr>
          <w:b w:val="1"/>
          <w:bCs w:val="1"/>
          <w:outline w:val="0"/>
          <w:color w:val="000000"/>
          <w:sz w:val="24"/>
          <w:szCs w:val="24"/>
          <w:u w:color="c00000"/>
          <w:rtl w:val="0"/>
          <w:lang w:val="en-US"/>
          <w14:textFill>
            <w14:solidFill>
              <w14:srgbClr w14:val="000000"/>
            </w14:solidFill>
          </w14:textFill>
        </w:rPr>
        <w:t>How long is the meeting?</w:t>
      </w:r>
      <w:r>
        <w:rPr>
          <w:outline w:val="0"/>
          <w:color w:val="000000"/>
          <w:sz w:val="24"/>
          <w:szCs w:val="24"/>
          <w:u w:color="c00000"/>
          <w:rtl w:val="0"/>
          <w:lang w:val="en-US"/>
          <w14:textFill>
            <w14:solidFill>
              <w14:srgbClr w14:val="000000"/>
            </w14:solidFill>
          </w14:textFill>
        </w:rPr>
        <w:t xml:space="preserve"> Typically, the meeting with the HR team is 1 </w:t>
      </w:r>
      <w:r>
        <w:rPr>
          <w:outline w:val="0"/>
          <w:color w:val="000000"/>
          <w:sz w:val="24"/>
          <w:szCs w:val="24"/>
          <w:u w:color="c00000"/>
          <w:rtl w:val="0"/>
          <w14:textFill>
            <w14:solidFill>
              <w14:srgbClr w14:val="000000"/>
            </w14:solidFill>
          </w14:textFill>
        </w:rPr>
        <w:t>½</w:t>
      </w:r>
      <w:r>
        <w:rPr>
          <w:outline w:val="0"/>
          <w:color w:val="000000"/>
          <w:sz w:val="24"/>
          <w:szCs w:val="24"/>
          <w:u w:color="c00000"/>
          <w:rtl w:val="0"/>
          <w:lang w:val="en-US"/>
          <w14:textFill>
            <w14:solidFill>
              <w14:srgbClr w14:val="000000"/>
            </w14:solidFill>
          </w14:textFill>
        </w:rPr>
        <w:t>-2 hours and 45-60 minutes with the CEO/senior executive, preferably on the same day.</w:t>
      </w:r>
    </w:p>
    <w:p>
      <w:pPr>
        <w:pStyle w:val="Body"/>
        <w:numPr>
          <w:ilvl w:val="0"/>
          <w:numId w:val="2"/>
        </w:numPr>
        <w:bidi w:val="0"/>
        <w:spacing w:after="0" w:line="240" w:lineRule="auto"/>
        <w:ind w:right="0"/>
        <w:jc w:val="left"/>
        <w:rPr>
          <w:sz w:val="24"/>
          <w:szCs w:val="24"/>
          <w:rtl w:val="0"/>
          <w:lang w:val="en-US"/>
        </w:rPr>
      </w:pPr>
      <w:r>
        <w:rPr>
          <w:b w:val="1"/>
          <w:bCs w:val="1"/>
          <w:outline w:val="0"/>
          <w:color w:val="000000"/>
          <w:sz w:val="24"/>
          <w:szCs w:val="24"/>
          <w:u w:color="c00000"/>
          <w:rtl w:val="0"/>
          <w:lang w:val="en-US"/>
          <w14:textFill>
            <w14:solidFill>
              <w14:srgbClr w14:val="000000"/>
            </w14:solidFill>
          </w14:textFill>
        </w:rPr>
        <w:t>IMPORTANT: Look at your/your HR team's and the CEO's availability to schedule the judging meeting.</w:t>
      </w:r>
      <w:r>
        <w:rPr>
          <w:outline w:val="0"/>
          <w:color w:val="000000"/>
          <w:sz w:val="24"/>
          <w:szCs w:val="24"/>
          <w:u w:color="c00000"/>
          <w:rtl w:val="0"/>
          <w:lang w:val="en-US"/>
          <w14:textFill>
            <w14:solidFill>
              <w14:srgbClr w14:val="000000"/>
            </w14:solidFill>
          </w14:textFill>
        </w:rPr>
        <w:t xml:space="preserve">  This will be coordinated with the judges' availability.</w:t>
      </w:r>
    </w:p>
    <w:p>
      <w:pPr>
        <w:pStyle w:val="Body"/>
        <w:numPr>
          <w:ilvl w:val="0"/>
          <w:numId w:val="2"/>
        </w:numPr>
        <w:bidi w:val="0"/>
        <w:spacing w:after="0" w:line="240" w:lineRule="auto"/>
        <w:ind w:right="0"/>
        <w:jc w:val="left"/>
        <w:rPr>
          <w:sz w:val="24"/>
          <w:szCs w:val="24"/>
          <w:rtl w:val="0"/>
          <w:lang w:val="en-US"/>
        </w:rPr>
      </w:pPr>
      <w:r>
        <w:rPr>
          <w:b w:val="1"/>
          <w:bCs w:val="1"/>
          <w:outline w:val="0"/>
          <w:color w:val="000000"/>
          <w:sz w:val="24"/>
          <w:szCs w:val="24"/>
          <w:u w:color="c00000"/>
          <w:rtl w:val="0"/>
          <w:lang w:val="en-US"/>
          <w14:textFill>
            <w14:solidFill>
              <w14:srgbClr w14:val="000000"/>
            </w14:solidFill>
          </w14:textFill>
        </w:rPr>
        <w:t>Optional:</w:t>
      </w:r>
      <w:r>
        <w:rPr>
          <w:outline w:val="0"/>
          <w:color w:val="000000"/>
          <w:sz w:val="24"/>
          <w:szCs w:val="24"/>
          <w:u w:color="c00000"/>
          <w:rtl w:val="0"/>
          <w:lang w:val="en-US"/>
          <w14:textFill>
            <w14:solidFill>
              <w14:srgbClr w14:val="000000"/>
            </w14:solidFill>
          </w14:textFill>
        </w:rPr>
        <w:t xml:space="preserve"> PowerPoint presentation for the HR Team meeting</w:t>
      </w:r>
    </w:p>
    <w:p>
      <w:pPr>
        <w:pStyle w:val="Body"/>
        <w:pBdr>
          <w:top w:val="nil"/>
          <w:left w:val="nil"/>
          <w:bottom w:val="single" w:color="000000" w:sz="12" w:space="0" w:shadow="0" w:frame="0"/>
          <w:right w:val="nil"/>
        </w:pBdr>
        <w:spacing w:after="0" w:line="240" w:lineRule="auto"/>
        <w:rPr>
          <w:b w:val="1"/>
          <w:bCs w:val="1"/>
          <w:sz w:val="16"/>
          <w:szCs w:val="16"/>
        </w:rPr>
      </w:pPr>
    </w:p>
    <w:p>
      <w:pPr>
        <w:pStyle w:val="Body"/>
        <w:spacing w:after="0" w:line="240" w:lineRule="auto"/>
        <w:rPr>
          <w:b w:val="1"/>
          <w:bCs w:val="1"/>
          <w:sz w:val="16"/>
          <w:szCs w:val="16"/>
        </w:rPr>
      </w:pPr>
    </w:p>
    <w:p>
      <w:pPr>
        <w:pStyle w:val="Body"/>
        <w:spacing w:after="0" w:line="240" w:lineRule="auto"/>
        <w:rPr>
          <w:b w:val="1"/>
          <w:bCs w:val="1"/>
          <w:outline w:val="0"/>
          <w:color w:val="ff0000"/>
          <w:u w:color="ff0000"/>
          <w14:textFill>
            <w14:solidFill>
              <w14:srgbClr w14:val="FF0000"/>
            </w14:solidFill>
          </w14:textFill>
        </w:rPr>
      </w:pPr>
      <w:r>
        <w:rPr>
          <w:b w:val="1"/>
          <w:bCs w:val="1"/>
          <w:outline w:val="0"/>
          <w:color w:val="ff0000"/>
          <w:u w:color="ff0000"/>
          <w:rtl w:val="0"/>
          <w:lang w:val="de-DE"/>
          <w14:textFill>
            <w14:solidFill>
              <w14:srgbClr w14:val="FF0000"/>
            </w14:solidFill>
          </w14:textFill>
        </w:rPr>
        <w:t>APPLICATION SUBMISSION</w:t>
      </w:r>
    </w:p>
    <w:tbl>
      <w:tblPr>
        <w:tblW w:w="6030"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510"/>
        <w:gridCol w:w="2520"/>
      </w:tblGrid>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Date Submitted (&amp; date if updated)</w:t>
            </w: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 xml:space="preserve">                                                             </w:t>
            </w:r>
          </w:p>
        </w:tc>
      </w:tr>
    </w:tbl>
    <w:p>
      <w:pPr>
        <w:pStyle w:val="Body"/>
        <w:widowControl w:val="0"/>
        <w:spacing w:after="0" w:line="240" w:lineRule="auto"/>
        <w:ind w:left="85" w:hanging="85"/>
        <w:rPr>
          <w:b w:val="1"/>
          <w:bCs w:val="1"/>
          <w:outline w:val="0"/>
          <w:color w:val="ff0000"/>
          <w:u w:color="ff0000"/>
          <w14:textFill>
            <w14:solidFill>
              <w14:srgbClr w14:val="FF0000"/>
            </w14:solidFill>
          </w14:textFill>
        </w:rPr>
      </w:pPr>
    </w:p>
    <w:p>
      <w:pPr>
        <w:pStyle w:val="Body"/>
        <w:spacing w:after="0" w:line="240" w:lineRule="auto"/>
        <w:rPr>
          <w:b w:val="1"/>
          <w:bCs w:val="1"/>
          <w:outline w:val="0"/>
          <w:color w:val="ff0000"/>
          <w:sz w:val="16"/>
          <w:szCs w:val="16"/>
          <w:u w:color="ff0000"/>
          <w14:textFill>
            <w14:solidFill>
              <w14:srgbClr w14:val="FF0000"/>
            </w14:solidFill>
          </w14:textFill>
        </w:rPr>
      </w:pPr>
    </w:p>
    <w:p>
      <w:pPr>
        <w:pStyle w:val="Body"/>
        <w:spacing w:after="0" w:line="240" w:lineRule="auto"/>
        <w:rPr>
          <w:b w:val="1"/>
          <w:bCs w:val="1"/>
          <w:outline w:val="0"/>
          <w:color w:val="ff0000"/>
          <w:u w:color="ff0000"/>
          <w14:textFill>
            <w14:solidFill>
              <w14:srgbClr w14:val="FF0000"/>
            </w14:solidFill>
          </w14:textFill>
        </w:rPr>
      </w:pPr>
      <w:r>
        <w:rPr>
          <w:b w:val="1"/>
          <w:bCs w:val="1"/>
          <w:outline w:val="0"/>
          <w:color w:val="ff0000"/>
          <w:u w:color="ff0000"/>
          <w:rtl w:val="0"/>
          <w:lang w:val="en-US"/>
          <w14:textFill>
            <w14:solidFill>
              <w14:srgbClr w14:val="FF0000"/>
            </w14:solidFill>
          </w14:textFill>
        </w:rPr>
        <w:t>APPLICANT CONTACT INFORMATION</w:t>
      </w: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510"/>
        <w:gridCol w:w="7195"/>
      </w:tblGrid>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Name</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Company</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Title</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4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 xml:space="preserve">Address </w:t>
            </w:r>
            <w:r>
              <w:rPr>
                <w:b w:val="0"/>
                <w:bCs w:val="0"/>
                <w:i w:val="1"/>
                <w:iCs w:val="1"/>
                <w:shd w:val="nil" w:color="auto" w:fill="auto"/>
                <w:rtl w:val="0"/>
                <w:lang w:val="en-US"/>
              </w:rPr>
              <w:t>(headquarters must be within a 2-hour drive from Center City, PHL to be eligible)</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Email Address</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Phone #</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Alternate Contact: Name &amp; Title</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Alternate Contact: Email &amp; Phone #</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Head of HR: Name &amp; Title</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Head of HR: Email &amp; Phone #</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ind w:left="85" w:hanging="85"/>
        <w:rPr>
          <w:b w:val="1"/>
          <w:bCs w:val="1"/>
          <w:outline w:val="0"/>
          <w:color w:val="ff0000"/>
          <w:u w:color="ff0000"/>
          <w14:textFill>
            <w14:solidFill>
              <w14:srgbClr w14:val="FF0000"/>
            </w14:solidFill>
          </w14:textFill>
        </w:rPr>
      </w:pPr>
    </w:p>
    <w:p>
      <w:pPr>
        <w:pStyle w:val="Body"/>
        <w:spacing w:after="0" w:line="240" w:lineRule="auto"/>
        <w:rPr>
          <w:b w:val="1"/>
          <w:bCs w:val="1"/>
          <w:outline w:val="0"/>
          <w:color w:val="ff0000"/>
          <w:u w:color="ff0000"/>
          <w14:textFill>
            <w14:solidFill>
              <w14:srgbClr w14:val="FF0000"/>
            </w14:solidFill>
          </w14:textFill>
        </w:rPr>
      </w:pPr>
      <w:r>
        <w:rPr>
          <w:b w:val="1"/>
          <w:bCs w:val="1"/>
          <w:outline w:val="0"/>
          <w:color w:val="ff0000"/>
          <w:u w:color="ff0000"/>
          <w:rtl w:val="0"/>
          <w:lang w:val="en-US"/>
          <w14:textFill>
            <w14:solidFill>
              <w14:srgbClr w14:val="FF0000"/>
            </w14:solidFill>
          </w14:textFill>
        </w:rPr>
        <w:t>COMPANY INFORMATION</w:t>
      </w: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510"/>
        <w:gridCol w:w="7195"/>
      </w:tblGrid>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 of Employees in Company</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 of Employees in HR Dept.</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Company Industry</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Are you a non-profit organization?</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Please briefly describe the nature of your company</w:t>
            </w:r>
            <w:r>
              <w:rPr>
                <w:b w:val="1"/>
                <w:bCs w:val="1"/>
                <w:shd w:val="nil" w:color="auto" w:fill="auto"/>
                <w:rtl w:val="0"/>
                <w:lang w:val="en-US"/>
              </w:rPr>
              <w:t>’</w:t>
            </w:r>
            <w:r>
              <w:rPr>
                <w:b w:val="1"/>
                <w:bCs w:val="1"/>
                <w:shd w:val="nil" w:color="auto" w:fill="auto"/>
                <w:rtl w:val="0"/>
                <w:lang w:val="en-US"/>
              </w:rPr>
              <w:t>s business</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1070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What functions are included within the HR department (e.g., Communications, Compensation &amp; Benefits, Training &amp; Development, Talent Acquisition, HRIS, Payroll, Facilities, etc.)?</w:t>
            </w:r>
          </w:p>
        </w:tc>
      </w:tr>
      <w:tr>
        <w:tblPrEx>
          <w:shd w:val="clear" w:color="auto" w:fill="cdd4e9"/>
        </w:tblPrEx>
        <w:trPr>
          <w:trHeight w:val="481" w:hRule="atLeast"/>
        </w:trPr>
        <w:tc>
          <w:tcPr>
            <w:tcW w:type="dxa" w:w="1070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lang w:val="en-US"/>
              </w:rPr>
            </w:r>
          </w:p>
        </w:tc>
      </w:tr>
    </w:tbl>
    <w:p>
      <w:pPr>
        <w:pStyle w:val="Body"/>
        <w:widowControl w:val="0"/>
        <w:spacing w:after="0" w:line="240" w:lineRule="auto"/>
        <w:ind w:left="85" w:hanging="85"/>
        <w:rPr>
          <w:b w:val="1"/>
          <w:bCs w:val="1"/>
          <w:outline w:val="0"/>
          <w:color w:val="ff0000"/>
          <w:u w:color="ff0000"/>
          <w14:textFill>
            <w14:solidFill>
              <w14:srgbClr w14:val="FF0000"/>
            </w14:solidFill>
          </w14:textFill>
        </w:rPr>
      </w:pPr>
    </w:p>
    <w:p>
      <w:pPr>
        <w:pStyle w:val="No Spacing"/>
      </w:pPr>
      <w:r>
        <w:rPr>
          <w:b w:val="1"/>
          <w:bCs w:val="1"/>
          <w:sz w:val="16"/>
          <w:szCs w:val="16"/>
        </w:rPr>
        <w:br w:type="textWrapping"/>
      </w:r>
      <w:r>
        <w:rPr>
          <w:b w:val="1"/>
          <w:bCs w:val="1"/>
          <w:outline w:val="0"/>
          <w:color w:val="ff0000"/>
          <w:u w:color="ff0000"/>
          <w:rtl w:val="0"/>
          <w:lang w:val="en-US"/>
          <w14:textFill>
            <w14:solidFill>
              <w14:srgbClr w14:val="FF0000"/>
            </w14:solidFill>
          </w14:textFill>
        </w:rPr>
        <w:t xml:space="preserve">SHORT ANSWER QUESTIONS </w:t>
      </w:r>
      <w:r>
        <w:rPr>
          <w:b w:val="1"/>
          <w:bCs w:val="1"/>
          <w:rtl w:val="0"/>
          <w:lang w:val="en-US"/>
        </w:rPr>
        <w:t xml:space="preserve">– </w:t>
      </w:r>
      <w:r>
        <w:rPr>
          <w:rtl w:val="0"/>
          <w:lang w:val="en-US"/>
        </w:rPr>
        <w:t xml:space="preserve">Please be as descriptive as possible. </w:t>
      </w: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705"/>
      </w:tblGrid>
      <w:tr>
        <w:tblPrEx>
          <w:shd w:val="clear" w:color="auto" w:fill="cdd4e9"/>
        </w:tblPrEx>
        <w:trPr>
          <w:trHeight w:val="74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1.  Are you a division of a larger organization or a stand-alone company? If a division, what is the name of the larger organization and its location? Which HR functions are under your control versus that of the larger organization?</w:t>
            </w:r>
            <w:r>
              <w:rPr>
                <w:b w:val="1"/>
                <w:bCs w:val="1"/>
                <w:outline w:val="0"/>
                <w:color w:val="ff0000"/>
                <w:u w:color="ff0000"/>
                <w:shd w:val="nil" w:color="auto" w:fill="auto"/>
                <w:rtl w:val="0"/>
                <w:lang w:val="en-US"/>
                <w14:textFill>
                  <w14:solidFill>
                    <w14:srgbClr w14:val="FF0000"/>
                  </w14:solidFill>
                </w14:textFill>
              </w:rPr>
              <w:t xml:space="preserve"> </w:t>
            </w:r>
            <w:r>
              <w:rPr>
                <w:b w:val="0"/>
                <w:bCs w:val="0"/>
                <w:outline w:val="0"/>
                <w:color w:val="ff0000"/>
                <w:u w:color="ff0000"/>
                <w:shd w:val="nil" w:color="auto" w:fill="auto"/>
                <w:rtl w:val="0"/>
                <w:lang w:val="en-US"/>
                <w14:textFill>
                  <w14:solidFill>
                    <w14:srgbClr w14:val="FF0000"/>
                  </w14:solidFill>
                </w14:textFill>
              </w:rPr>
              <w:t xml:space="preserve"> </w:t>
            </w:r>
            <w:r>
              <w:rPr>
                <w:b w:val="0"/>
                <w:bCs w:val="0"/>
                <w:i w:val="1"/>
                <w:iCs w:val="1"/>
                <w:outline w:val="0"/>
                <w:color w:val="ff0000"/>
                <w:u w:color="ff0000"/>
                <w:shd w:val="nil" w:color="auto" w:fill="auto"/>
                <w:rtl w:val="0"/>
                <w:lang w:val="en-US"/>
                <w14:textFill>
                  <w14:solidFill>
                    <w14:srgbClr w14:val="FF0000"/>
                  </w14:solidFill>
                </w14:textFill>
              </w:rPr>
              <w:t>Note: To qualify for the award, you must have a significant portion of HR functions under your control.</w:t>
            </w:r>
          </w:p>
        </w:tc>
      </w:tr>
      <w:tr>
        <w:tblPrEx>
          <w:shd w:val="clear" w:color="auto" w:fill="cdd4e9"/>
        </w:tblPrEx>
        <w:trPr>
          <w:trHeight w:val="74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b w:val="1"/>
                <w:bCs w:val="1"/>
                <w:shd w:val="nil" w:color="auto" w:fill="auto"/>
                <w:lang w:val="en-US"/>
              </w:rPr>
            </w:pPr>
          </w:p>
          <w:p>
            <w:pPr>
              <w:pStyle w:val="Body"/>
              <w:spacing w:after="0" w:line="240" w:lineRule="auto"/>
            </w:pPr>
            <w:r>
              <w:rPr>
                <w:b w:val="1"/>
                <w:bCs w:val="1"/>
                <w:shd w:val="nil" w:color="auto" w:fill="auto"/>
                <w:lang w:val="en-US"/>
              </w:rPr>
            </w:r>
          </w:p>
        </w:tc>
      </w:tr>
    </w:tbl>
    <w:p>
      <w:pPr>
        <w:pStyle w:val="No Spacing"/>
        <w:widowControl w:val="0"/>
        <w:spacing w:line="240" w:lineRule="auto"/>
        <w:ind w:left="85" w:hanging="85"/>
      </w:pPr>
    </w:p>
    <w:p>
      <w:pPr>
        <w:pStyle w:val="No Spacing"/>
        <w:rPr>
          <w:sz w:val="4"/>
          <w:szCs w:val="4"/>
        </w:rPr>
      </w:pP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705"/>
      </w:tblGrid>
      <w:tr>
        <w:tblPrEx>
          <w:shd w:val="clear" w:color="auto" w:fill="cdd4e9"/>
        </w:tblPrEx>
        <w:trPr>
          <w:trHeight w:val="22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2.  Who does the head of HR</w:t>
            </w:r>
            <w:r>
              <w:rPr>
                <w:b w:val="1"/>
                <w:bCs w:val="1"/>
                <w:outline w:val="0"/>
                <w:color w:val="ff0000"/>
                <w:u w:color="ff0000"/>
                <w:shd w:val="nil" w:color="auto" w:fill="auto"/>
                <w:rtl w:val="0"/>
                <w:lang w:val="en-US"/>
                <w14:textFill>
                  <w14:solidFill>
                    <w14:srgbClr w14:val="FF0000"/>
                  </w14:solidFill>
                </w14:textFill>
              </w:rPr>
              <w:t xml:space="preserve"> </w:t>
            </w:r>
            <w:r>
              <w:rPr>
                <w:b w:val="1"/>
                <w:bCs w:val="1"/>
                <w:shd w:val="nil" w:color="auto" w:fill="auto"/>
                <w:rtl w:val="0"/>
                <w:lang w:val="en-US"/>
              </w:rPr>
              <w:t xml:space="preserve">report to </w:t>
            </w:r>
            <w:r>
              <w:rPr>
                <w:b w:val="1"/>
                <w:bCs w:val="1"/>
                <w:shd w:val="nil" w:color="auto" w:fill="auto"/>
                <w:rtl w:val="0"/>
                <w:lang w:val="en-US"/>
              </w:rPr>
              <w:t xml:space="preserve">– </w:t>
            </w:r>
            <w:r>
              <w:rPr>
                <w:b w:val="1"/>
                <w:bCs w:val="1"/>
                <w:shd w:val="nil" w:color="auto" w:fill="auto"/>
                <w:rtl w:val="0"/>
                <w:lang w:val="en-US"/>
              </w:rPr>
              <w:t>Name and Title?</w:t>
            </w:r>
          </w:p>
        </w:tc>
      </w:tr>
      <w:tr>
        <w:tblPrEx>
          <w:shd w:val="clear" w:color="auto" w:fill="cdd4e9"/>
        </w:tblPrEx>
        <w:trPr>
          <w:trHeight w:val="48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lang w:val="en-US"/>
              </w:rPr>
            </w:r>
          </w:p>
        </w:tc>
      </w:tr>
    </w:tbl>
    <w:p>
      <w:pPr>
        <w:pStyle w:val="No Spacing"/>
        <w:widowControl w:val="0"/>
        <w:spacing w:line="240" w:lineRule="auto"/>
        <w:ind w:left="85" w:hanging="85"/>
        <w:rPr>
          <w:sz w:val="4"/>
          <w:szCs w:val="4"/>
        </w:rPr>
      </w:pPr>
    </w:p>
    <w:p>
      <w:pPr>
        <w:pStyle w:val="No Spacing"/>
        <w:rPr>
          <w:sz w:val="4"/>
          <w:szCs w:val="4"/>
        </w:rPr>
      </w:pP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705"/>
      </w:tblGrid>
      <w:tr>
        <w:tblPrEx>
          <w:shd w:val="clear" w:color="auto" w:fill="cdd4e9"/>
        </w:tblPrEx>
        <w:trPr>
          <w:trHeight w:val="22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 xml:space="preserve">3.  How is the HR department organized (i.e., areas of responsibility)? </w:t>
            </w:r>
            <w:r>
              <w:rPr>
                <w:b w:val="1"/>
                <w:bCs w:val="1"/>
                <w:outline w:val="0"/>
                <w:color w:val="ff0000"/>
                <w:u w:color="ff0000"/>
                <w:shd w:val="nil" w:color="auto" w:fill="auto"/>
                <w:rtl w:val="0"/>
                <w:lang w:val="en-US"/>
                <w14:textFill>
                  <w14:solidFill>
                    <w14:srgbClr w14:val="FF0000"/>
                  </w14:solidFill>
                </w14:textFill>
              </w:rPr>
              <w:t xml:space="preserve"> </w:t>
            </w:r>
            <w:r>
              <w:rPr>
                <w:b w:val="0"/>
                <w:bCs w:val="0"/>
                <w:outline w:val="0"/>
                <w:color w:val="ff0000"/>
                <w:u w:val="single" w:color="ff0000"/>
                <w:shd w:val="nil" w:color="auto" w:fill="auto"/>
                <w:rtl w:val="0"/>
                <w:lang w:val="en-US"/>
                <w14:textFill>
                  <w14:solidFill>
                    <w14:srgbClr w14:val="FF0000"/>
                  </w14:solidFill>
                </w14:textFill>
              </w:rPr>
              <w:t>Please attach an organization chart.</w:t>
            </w:r>
          </w:p>
        </w:tc>
      </w:tr>
      <w:tr>
        <w:tblPrEx>
          <w:shd w:val="clear" w:color="auto" w:fill="cdd4e9"/>
        </w:tblPrEx>
        <w:trPr>
          <w:trHeight w:val="74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b w:val="1"/>
                <w:bCs w:val="1"/>
                <w:shd w:val="nil" w:color="auto" w:fill="auto"/>
                <w:lang w:val="en-US"/>
              </w:rPr>
            </w:pPr>
          </w:p>
          <w:p>
            <w:pPr>
              <w:pStyle w:val="Body"/>
              <w:spacing w:after="0" w:line="240" w:lineRule="auto"/>
            </w:pPr>
            <w:r>
              <w:rPr>
                <w:b w:val="1"/>
                <w:bCs w:val="1"/>
                <w:shd w:val="nil" w:color="auto" w:fill="auto"/>
                <w:lang w:val="en-US"/>
              </w:rPr>
            </w:r>
          </w:p>
        </w:tc>
      </w:tr>
    </w:tbl>
    <w:p>
      <w:pPr>
        <w:pStyle w:val="No Spacing"/>
        <w:widowControl w:val="0"/>
        <w:spacing w:line="240" w:lineRule="auto"/>
        <w:ind w:left="85" w:hanging="85"/>
        <w:rPr>
          <w:sz w:val="4"/>
          <w:szCs w:val="4"/>
        </w:rPr>
      </w:pPr>
    </w:p>
    <w:p>
      <w:pPr>
        <w:pStyle w:val="No Spacing"/>
        <w:rPr>
          <w:b w:val="1"/>
          <w:bCs w:val="1"/>
          <w:sz w:val="2"/>
          <w:szCs w:val="2"/>
        </w:rPr>
      </w:pPr>
    </w:p>
    <w:p>
      <w:pPr>
        <w:pStyle w:val="Body"/>
        <w:spacing w:after="0" w:line="240" w:lineRule="auto"/>
        <w:rPr>
          <w:b w:val="1"/>
          <w:bCs w:val="1"/>
          <w:i w:val="1"/>
          <w:iCs w:val="1"/>
        </w:rPr>
      </w:pPr>
      <w:r>
        <w:rPr>
          <w:b w:val="1"/>
          <w:bCs w:val="1"/>
          <w:outline w:val="0"/>
          <w:color w:val="ff0000"/>
          <w:u w:color="ff0000"/>
          <w:rtl w:val="0"/>
          <w:lang w:val="en-US"/>
          <w14:textFill>
            <w14:solidFill>
              <w14:srgbClr w14:val="FF0000"/>
            </w14:solidFill>
          </w14:textFill>
        </w:rPr>
        <w:t xml:space="preserve">DETAILED ANSWER QUESTIONS </w:t>
      </w:r>
      <w:r>
        <w:rPr>
          <w:b w:val="1"/>
          <w:bCs w:val="1"/>
          <w:rtl w:val="0"/>
        </w:rPr>
        <w:t xml:space="preserve">– </w:t>
      </w:r>
      <w:r>
        <w:rPr>
          <w:rtl w:val="0"/>
          <w:lang w:val="en-US"/>
        </w:rPr>
        <w:t>Please be as descriptive as possible.</w:t>
      </w:r>
    </w:p>
    <w:p>
      <w:pPr>
        <w:pStyle w:val="Body"/>
        <w:spacing w:after="0" w:line="240" w:lineRule="auto"/>
        <w:rPr>
          <w:b w:val="1"/>
          <w:bCs w:val="1"/>
        </w:rPr>
      </w:pP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705"/>
      </w:tblGrid>
      <w:tr>
        <w:tblPrEx>
          <w:shd w:val="clear" w:color="auto" w:fill="cdd4e9"/>
        </w:tblPrEx>
        <w:trPr>
          <w:trHeight w:val="48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4. What are the top 3 priorities of the HR department and how are they related to the strategic objectives and goals of the organization?</w:t>
            </w:r>
          </w:p>
        </w:tc>
      </w:tr>
      <w:tr>
        <w:tblPrEx>
          <w:shd w:val="clear" w:color="auto" w:fill="cdd4e9"/>
        </w:tblPrEx>
        <w:trPr>
          <w:trHeight w:val="100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lang w:val="en-US"/>
              </w:rPr>
            </w:pPr>
          </w:p>
          <w:p>
            <w:pPr>
              <w:pStyle w:val="Body"/>
              <w:spacing w:after="0" w:line="240" w:lineRule="auto"/>
              <w:rPr>
                <w:shd w:val="nil" w:color="auto" w:fill="auto"/>
                <w:lang w:val="en-US"/>
              </w:rPr>
            </w:pPr>
          </w:p>
          <w:p>
            <w:pPr>
              <w:pStyle w:val="Body"/>
              <w:spacing w:after="0" w:line="240" w:lineRule="auto"/>
            </w:pPr>
            <w:r>
              <w:rPr>
                <w:shd w:val="nil" w:color="auto" w:fill="auto"/>
                <w:lang w:val="en-US"/>
              </w:rPr>
            </w:r>
          </w:p>
        </w:tc>
      </w:tr>
    </w:tbl>
    <w:p>
      <w:pPr>
        <w:pStyle w:val="Body"/>
        <w:widowControl w:val="0"/>
        <w:spacing w:after="0" w:line="240" w:lineRule="auto"/>
        <w:ind w:left="85" w:hanging="85"/>
        <w:rPr>
          <w:b w:val="1"/>
          <w:bCs w:val="1"/>
        </w:rPr>
      </w:pPr>
    </w:p>
    <w:p>
      <w:pPr>
        <w:pStyle w:val="No Spacing"/>
        <w:rPr>
          <w:sz w:val="8"/>
          <w:szCs w:val="8"/>
        </w:rPr>
      </w:pP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705"/>
      </w:tblGrid>
      <w:tr>
        <w:tblPrEx>
          <w:shd w:val="clear" w:color="auto" w:fill="cdd4e9"/>
        </w:tblPrEx>
        <w:trPr>
          <w:trHeight w:val="1859"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rPr>
                <w:shd w:val="nil" w:color="auto" w:fill="auto"/>
              </w:rPr>
            </w:pPr>
            <w:r>
              <w:rPr>
                <w:b w:val="1"/>
                <w:bCs w:val="1"/>
                <w:shd w:val="nil" w:color="auto" w:fill="auto"/>
                <w:rtl w:val="0"/>
                <w:lang w:val="en-US"/>
              </w:rPr>
              <w:t xml:space="preserve">5. In the past 1-2 years, how has the HR department contributed to/impacted the success of the overall organization?  </w:t>
            </w:r>
            <w:r>
              <w:rPr>
                <w:shd w:val="nil" w:color="auto" w:fill="auto"/>
                <w:rtl w:val="0"/>
                <w:lang w:val="en-US"/>
              </w:rPr>
              <w:t xml:space="preserve">Provide details: </w:t>
            </w:r>
          </w:p>
          <w:p>
            <w:pPr>
              <w:pStyle w:val="Body"/>
              <w:bidi w:val="0"/>
              <w:spacing w:after="0" w:line="240" w:lineRule="auto"/>
              <w:ind w:left="0" w:right="0" w:firstLine="0"/>
              <w:jc w:val="left"/>
              <w:rPr>
                <w:shd w:val="nil" w:color="auto" w:fill="auto"/>
                <w:rtl w:val="0"/>
              </w:rPr>
            </w:pPr>
            <w:r>
              <w:rPr>
                <w:shd w:val="nil" w:color="auto" w:fill="auto"/>
                <w:rtl w:val="0"/>
                <w:lang w:val="en-US"/>
              </w:rPr>
              <w:t>(a) major initiatives HR led and/or was deeply involved in,</w:t>
            </w:r>
          </w:p>
          <w:p>
            <w:pPr>
              <w:pStyle w:val="Body"/>
              <w:bidi w:val="0"/>
              <w:spacing w:after="0" w:line="240" w:lineRule="auto"/>
              <w:ind w:left="0" w:right="0" w:firstLine="0"/>
              <w:jc w:val="left"/>
              <w:rPr>
                <w:shd w:val="nil" w:color="auto" w:fill="auto"/>
                <w:rtl w:val="0"/>
              </w:rPr>
            </w:pPr>
            <w:r>
              <w:rPr>
                <w:shd w:val="nil" w:color="auto" w:fill="auto"/>
                <w:rtl w:val="0"/>
                <w:lang w:val="en-US"/>
              </w:rPr>
              <w:t>(b) how the initiatives</w:t>
            </w:r>
            <w:r>
              <w:rPr>
                <w:shd w:val="nil" w:color="auto" w:fill="auto"/>
                <w:rtl w:val="0"/>
                <w:lang w:val="en-US"/>
              </w:rPr>
              <w:t xml:space="preserve">’ </w:t>
            </w:r>
            <w:r>
              <w:rPr>
                <w:shd w:val="nil" w:color="auto" w:fill="auto"/>
                <w:rtl w:val="0"/>
                <w:lang w:val="en-US"/>
              </w:rPr>
              <w:t xml:space="preserve">effectiveness were measured </w:t>
            </w:r>
            <w:r>
              <w:rPr>
                <w:shd w:val="nil" w:color="auto" w:fill="auto"/>
                <w:rtl w:val="0"/>
                <w:lang w:val="en-US"/>
              </w:rPr>
              <w:t xml:space="preserve">– </w:t>
            </w:r>
            <w:r>
              <w:rPr>
                <w:shd w:val="nil" w:color="auto" w:fill="auto"/>
                <w:rtl w:val="0"/>
                <w:lang w:val="en-US"/>
              </w:rPr>
              <w:t>quantitative and/or qualitative, and</w:t>
            </w:r>
          </w:p>
          <w:p>
            <w:pPr>
              <w:pStyle w:val="Body"/>
              <w:bidi w:val="0"/>
              <w:spacing w:after="0" w:line="240" w:lineRule="auto"/>
              <w:ind w:left="0" w:right="0" w:firstLine="0"/>
              <w:jc w:val="left"/>
              <w:rPr>
                <w:rtl w:val="0"/>
              </w:rPr>
            </w:pPr>
            <w:r>
              <w:rPr>
                <w:b w:val="0"/>
                <w:bCs w:val="0"/>
                <w:shd w:val="nil" w:color="auto" w:fill="auto"/>
                <w:rtl w:val="0"/>
                <w:lang w:val="en-US"/>
              </w:rPr>
              <w:t xml:space="preserve">(c) the results (e.g., impact on business performance, employee engagement scores, operational efficiency, reduced costs or contained risks, transformation of culture, etc.). Include trends or comparative benchmarks if available. </w:t>
            </w:r>
            <w:r>
              <w:rPr>
                <w:b w:val="1"/>
                <w:bCs w:val="1"/>
                <w:i w:val="1"/>
                <w:iCs w:val="1"/>
                <w:outline w:val="0"/>
                <w:color w:val="c00000"/>
                <w:sz w:val="23"/>
                <w:szCs w:val="23"/>
                <w:u w:color="c00000"/>
                <w:shd w:val="nil" w:color="auto" w:fill="auto"/>
                <w:rtl w:val="0"/>
                <w:lang w:val="en-US"/>
                <w14:textFill>
                  <w14:solidFill>
                    <w14:srgbClr w14:val="C00000"/>
                  </w14:solidFill>
                </w14:textFill>
              </w:rPr>
              <w:t>Note: this information, particularly measurable results, is critical to be considered competitive for this award.</w:t>
            </w:r>
          </w:p>
        </w:tc>
      </w:tr>
      <w:tr>
        <w:tblPrEx>
          <w:shd w:val="clear" w:color="auto" w:fill="cdd4e9"/>
        </w:tblPrEx>
        <w:trPr>
          <w:trHeight w:val="74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lang w:val="en-US"/>
              </w:rPr>
            </w:pPr>
          </w:p>
          <w:p>
            <w:pPr>
              <w:pStyle w:val="Body"/>
              <w:spacing w:after="0" w:line="240" w:lineRule="auto"/>
            </w:pPr>
            <w:r>
              <w:rPr>
                <w:shd w:val="nil" w:color="auto" w:fill="auto"/>
                <w:lang w:val="en-US"/>
              </w:rPr>
            </w:r>
          </w:p>
        </w:tc>
      </w:tr>
    </w:tbl>
    <w:p>
      <w:pPr>
        <w:pStyle w:val="No Spacing"/>
        <w:widowControl w:val="0"/>
        <w:spacing w:line="240" w:lineRule="auto"/>
        <w:ind w:left="85" w:hanging="85"/>
        <w:rPr>
          <w:sz w:val="8"/>
          <w:szCs w:val="8"/>
        </w:rPr>
      </w:pPr>
    </w:p>
    <w:p>
      <w:pPr>
        <w:pStyle w:val="No Spacing"/>
        <w:rPr>
          <w:sz w:val="4"/>
          <w:szCs w:val="4"/>
        </w:rPr>
      </w:pP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705"/>
      </w:tblGrid>
      <w:tr>
        <w:tblPrEx>
          <w:shd w:val="clear" w:color="auto" w:fill="cdd4e9"/>
        </w:tblPrEx>
        <w:trPr>
          <w:trHeight w:val="74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 xml:space="preserve">6.  In 200 words or less, please tell us why your HR department is exceptional and should win the Human Resources Department of the Year Award.  </w:t>
            </w:r>
            <w:r>
              <w:rPr>
                <w:b w:val="0"/>
                <w:bCs w:val="0"/>
                <w:i w:val="1"/>
                <w:iCs w:val="1"/>
                <w:outline w:val="0"/>
                <w:color w:val="ff0000"/>
                <w:u w:color="ff0000"/>
                <w:shd w:val="nil" w:color="auto" w:fill="auto"/>
                <w:rtl w:val="0"/>
                <w:lang w:val="en-US"/>
                <w14:textFill>
                  <w14:solidFill>
                    <w14:srgbClr w14:val="FF0000"/>
                  </w14:solidFill>
                </w14:textFill>
              </w:rPr>
              <w:t>Your answer to this question will be featured as the description in the printed program booklet and will be used to make acknowledgements at the awards dinner.</w:t>
            </w:r>
          </w:p>
        </w:tc>
      </w:tr>
      <w:tr>
        <w:tblPrEx>
          <w:shd w:val="clear" w:color="auto" w:fill="cdd4e9"/>
        </w:tblPrEx>
        <w:trPr>
          <w:trHeight w:val="308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b w:val="1"/>
                <w:bCs w:val="1"/>
                <w:shd w:val="nil" w:color="auto" w:fill="auto"/>
                <w:lang w:val="en-US"/>
              </w:rPr>
            </w:pPr>
          </w:p>
          <w:p>
            <w:pPr>
              <w:pStyle w:val="Body"/>
              <w:spacing w:after="0" w:line="240" w:lineRule="auto"/>
              <w:rPr>
                <w:b w:val="1"/>
                <w:bCs w:val="1"/>
                <w:shd w:val="nil" w:color="auto" w:fill="auto"/>
                <w:lang w:val="en-US"/>
              </w:rPr>
            </w:pPr>
          </w:p>
          <w:p>
            <w:pPr>
              <w:pStyle w:val="Body"/>
              <w:spacing w:after="0" w:line="240" w:lineRule="auto"/>
              <w:rPr>
                <w:b w:val="1"/>
                <w:bCs w:val="1"/>
                <w:shd w:val="nil" w:color="auto" w:fill="auto"/>
                <w:lang w:val="en-US"/>
              </w:rPr>
            </w:pPr>
          </w:p>
          <w:p>
            <w:pPr>
              <w:pStyle w:val="Body"/>
              <w:spacing w:after="0" w:line="240" w:lineRule="auto"/>
              <w:rPr>
                <w:b w:val="1"/>
                <w:bCs w:val="1"/>
                <w:shd w:val="nil" w:color="auto" w:fill="auto"/>
                <w:lang w:val="en-US"/>
              </w:rPr>
            </w:pPr>
          </w:p>
          <w:p>
            <w:pPr>
              <w:pStyle w:val="Body"/>
              <w:spacing w:after="0" w:line="240" w:lineRule="auto"/>
              <w:rPr>
                <w:b w:val="1"/>
                <w:bCs w:val="1"/>
                <w:shd w:val="nil" w:color="auto" w:fill="auto"/>
                <w:lang w:val="en-US"/>
              </w:rPr>
            </w:pPr>
          </w:p>
          <w:p>
            <w:pPr>
              <w:pStyle w:val="Body"/>
              <w:spacing w:after="0" w:line="240" w:lineRule="auto"/>
              <w:rPr>
                <w:b w:val="1"/>
                <w:bCs w:val="1"/>
                <w:shd w:val="nil" w:color="auto" w:fill="auto"/>
                <w:lang w:val="en-US"/>
              </w:rPr>
            </w:pPr>
          </w:p>
          <w:p>
            <w:pPr>
              <w:pStyle w:val="Body"/>
              <w:spacing w:after="0" w:line="240" w:lineRule="auto"/>
              <w:rPr>
                <w:b w:val="1"/>
                <w:bCs w:val="1"/>
                <w:shd w:val="nil" w:color="auto" w:fill="auto"/>
                <w:lang w:val="en-US"/>
              </w:rPr>
            </w:pPr>
          </w:p>
          <w:p>
            <w:pPr>
              <w:pStyle w:val="Body"/>
              <w:spacing w:after="0" w:line="240" w:lineRule="auto"/>
              <w:rPr>
                <w:b w:val="1"/>
                <w:bCs w:val="1"/>
                <w:shd w:val="nil" w:color="auto" w:fill="auto"/>
                <w:lang w:val="en-US"/>
              </w:rPr>
            </w:pPr>
          </w:p>
          <w:p>
            <w:pPr>
              <w:pStyle w:val="Body"/>
              <w:spacing w:after="0" w:line="240" w:lineRule="auto"/>
              <w:rPr>
                <w:b w:val="1"/>
                <w:bCs w:val="1"/>
                <w:shd w:val="nil" w:color="auto" w:fill="auto"/>
                <w:lang w:val="en-US"/>
              </w:rPr>
            </w:pPr>
          </w:p>
          <w:p>
            <w:pPr>
              <w:pStyle w:val="Body"/>
              <w:spacing w:after="0" w:line="240" w:lineRule="auto"/>
              <w:rPr>
                <w:b w:val="1"/>
                <w:bCs w:val="1"/>
                <w:shd w:val="nil" w:color="auto" w:fill="auto"/>
                <w:lang w:val="en-US"/>
              </w:rPr>
            </w:pPr>
          </w:p>
          <w:p>
            <w:pPr>
              <w:pStyle w:val="Body"/>
              <w:spacing w:after="0" w:line="240" w:lineRule="auto"/>
            </w:pPr>
            <w:r>
              <w:rPr>
                <w:b w:val="1"/>
                <w:bCs w:val="1"/>
                <w:shd w:val="nil" w:color="auto" w:fill="auto"/>
                <w:lang w:val="en-US"/>
              </w:rPr>
            </w:r>
          </w:p>
        </w:tc>
      </w:tr>
    </w:tbl>
    <w:p>
      <w:pPr>
        <w:pStyle w:val="No Spacing"/>
        <w:widowControl w:val="0"/>
        <w:spacing w:line="240" w:lineRule="auto"/>
        <w:ind w:left="85" w:hanging="85"/>
      </w:pPr>
      <w:r>
        <w:rPr>
          <w:sz w:val="4"/>
          <w:szCs w:val="4"/>
        </w:rPr>
      </w:r>
    </w:p>
    <w:sectPr>
      <w:headerReference w:type="default" r:id="rId4"/>
      <w:footerReference w:type="default" r:id="rId5"/>
      <w:pgSz w:w="12240" w:h="15840" w:orient="portrait"/>
      <w:pgMar w:top="720" w:right="720" w:bottom="576"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1095375</wp:posOffset>
          </wp:positionH>
          <wp:positionV relativeFrom="page">
            <wp:posOffset>226695</wp:posOffset>
          </wp:positionV>
          <wp:extent cx="1152525" cy="565785"/>
          <wp:effectExtent l="0" t="0" r="0" b="0"/>
          <wp:wrapNone/>
          <wp:docPr id="1073741825" name="officeArt object" descr="Picture 961475243"/>
          <wp:cNvGraphicFramePr/>
          <a:graphic xmlns:a="http://schemas.openxmlformats.org/drawingml/2006/main">
            <a:graphicData uri="http://schemas.openxmlformats.org/drawingml/2006/picture">
              <pic:pic xmlns:pic="http://schemas.openxmlformats.org/drawingml/2006/picture">
                <pic:nvPicPr>
                  <pic:cNvPr id="1073741825" name="Picture 961475243" descr="Picture 961475243"/>
                  <pic:cNvPicPr>
                    <a:picLocks noChangeAspect="1"/>
                  </pic:cNvPicPr>
                </pic:nvPicPr>
                <pic:blipFill>
                  <a:blip r:embed="rId1">
                    <a:extLst/>
                  </a:blip>
                  <a:stretch>
                    <a:fillRect/>
                  </a:stretch>
                </pic:blipFill>
                <pic:spPr>
                  <a:xfrm>
                    <a:off x="0" y="0"/>
                    <a:ext cx="1152525" cy="565785"/>
                  </a:xfrm>
                  <a:prstGeom prst="rect">
                    <a:avLst/>
                  </a:prstGeom>
                  <a:ln w="12700" cap="flat">
                    <a:noFill/>
                    <a:miter lim="400000"/>
                  </a:ln>
                  <a:effectLst/>
                </pic:spPr>
              </pic:pic>
            </a:graphicData>
          </a:graphic>
        </wp:anchor>
      </w:drawing>
    </w:r>
    <w:r>
      <w:tab/>
    </w:r>
    <w:r>
      <w:rPr>
        <w:sz w:val="36"/>
        <w:szCs w:val="36"/>
        <w:rtl w:val="0"/>
        <w:lang w:val="en-US"/>
      </w:rPr>
      <w:t xml:space="preserve">            </w:t>
    </w:r>
    <w:r>
      <w:rPr>
        <w:b w:val="1"/>
        <w:bCs w:val="1"/>
        <w:sz w:val="36"/>
        <w:szCs w:val="36"/>
        <w:rtl w:val="0"/>
        <w:lang w:val="en-US"/>
      </w:rPr>
      <w:t>HR Department of the Year Award Application</w:t>
    </w:r>
    <w:r>
      <w:rPr>
        <w:b w:val="1"/>
        <w:bCs w:val="1"/>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Calibri" w:cs="Calibri" w:hAnsi="Calibri" w:eastAsia="Calibri"/>
      <w:b w:val="1"/>
      <w:bCs w:val="1"/>
      <w:sz w:val="24"/>
      <w:szCs w:val="24"/>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