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6F8C1BA0" w14:textId="77777777" w:rsidR="002F1811" w:rsidRPr="00917F56" w:rsidRDefault="002F1811" w:rsidP="00964197">
      <w:pPr>
        <w:spacing w:after="0" w:line="240" w:lineRule="auto"/>
        <w:rPr>
          <w:b/>
          <w:bCs/>
          <w:iCs/>
          <w:color w:val="auto"/>
          <w:sz w:val="24"/>
          <w:szCs w:val="24"/>
          <w:u w:color="C00000"/>
        </w:rPr>
      </w:pPr>
    </w:p>
    <w:p w14:paraId="4E0B3A6C" w14:textId="1E86141D" w:rsidR="00964197" w:rsidRPr="00917F56" w:rsidRDefault="00964197" w:rsidP="00964197">
      <w:pPr>
        <w:spacing w:after="0" w:line="240" w:lineRule="auto"/>
        <w:rPr>
          <w:b/>
          <w:color w:val="auto"/>
        </w:rPr>
      </w:pPr>
      <w:r w:rsidRPr="00917F56">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6E1D79">
          <w:rPr>
            <w:b/>
            <w:bCs/>
            <w:iCs/>
            <w:color w:val="auto"/>
            <w:sz w:val="24"/>
            <w:szCs w:val="24"/>
            <w:u w:val="single" w:color="C00000"/>
          </w:rPr>
          <w:t>Info@hrawards.org</w:t>
        </w:r>
      </w:hyperlink>
      <w:r w:rsidRPr="006E1D79">
        <w:rPr>
          <w:b/>
          <w:bCs/>
          <w:iCs/>
          <w:color w:val="auto"/>
          <w:sz w:val="24"/>
          <w:szCs w:val="24"/>
          <w:u w:color="C00000"/>
        </w:rPr>
        <w:t xml:space="preserve"> by Friday </w:t>
      </w:r>
      <w:r w:rsidR="00B85A87">
        <w:rPr>
          <w:b/>
          <w:bCs/>
          <w:iCs/>
          <w:color w:val="auto"/>
          <w:sz w:val="24"/>
          <w:szCs w:val="24"/>
          <w:u w:color="C00000"/>
        </w:rPr>
        <w:t>August</w:t>
      </w:r>
      <w:r w:rsidRPr="006E1D79">
        <w:rPr>
          <w:b/>
          <w:bCs/>
          <w:iCs/>
          <w:color w:val="auto"/>
          <w:sz w:val="24"/>
          <w:szCs w:val="24"/>
          <w:u w:color="C00000"/>
        </w:rPr>
        <w:t xml:space="preserve"> </w:t>
      </w:r>
      <w:proofErr w:type="gramStart"/>
      <w:r w:rsidR="00B85A87">
        <w:rPr>
          <w:b/>
          <w:bCs/>
          <w:iCs/>
          <w:color w:val="auto"/>
          <w:sz w:val="24"/>
          <w:szCs w:val="24"/>
          <w:u w:color="C00000"/>
        </w:rPr>
        <w:t>14</w:t>
      </w:r>
      <w:proofErr w:type="gramEnd"/>
      <w:r w:rsidR="00254713">
        <w:rPr>
          <w:b/>
          <w:bCs/>
          <w:iCs/>
          <w:color w:val="auto"/>
          <w:sz w:val="24"/>
          <w:szCs w:val="24"/>
          <w:u w:color="C00000"/>
        </w:rPr>
        <w:t xml:space="preserve"> 2020</w:t>
      </w:r>
      <w:r w:rsidRPr="006E1D79">
        <w:rPr>
          <w:b/>
          <w:bCs/>
          <w:iCs/>
          <w:color w:val="auto"/>
          <w:sz w:val="24"/>
          <w:szCs w:val="24"/>
          <w:u w:color="C00000"/>
        </w:rPr>
        <w:t>.</w:t>
      </w:r>
    </w:p>
    <w:p w14:paraId="1FCD24E4" w14:textId="77777777" w:rsidR="00964197" w:rsidRDefault="00964197" w:rsidP="00964197">
      <w:pPr>
        <w:spacing w:after="0" w:line="240" w:lineRule="auto"/>
      </w:pPr>
      <w:r>
        <w:t xml:space="preserve"> </w:t>
      </w:r>
    </w:p>
    <w:p w14:paraId="1C0D08A3" w14:textId="75053D08"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JULY </w:t>
      </w:r>
      <w:r w:rsidR="00B85A87">
        <w:rPr>
          <w:b/>
          <w:bCs/>
          <w:color w:val="FF0000"/>
          <w:sz w:val="28"/>
          <w:szCs w:val="28"/>
          <w:u w:val="single" w:color="C00000"/>
        </w:rPr>
        <w:t>24</w:t>
      </w:r>
      <w:r w:rsidRPr="00C46E2D">
        <w:rPr>
          <w:b/>
          <w:bCs/>
          <w:color w:val="FF0000"/>
          <w:sz w:val="28"/>
          <w:szCs w:val="28"/>
          <w:u w:val="single" w:color="C00000"/>
        </w:rPr>
        <w:t xml:space="preserve">, </w:t>
      </w:r>
      <w:r w:rsidR="005956FC">
        <w:rPr>
          <w:b/>
          <w:bCs/>
          <w:color w:val="FF0000"/>
          <w:sz w:val="28"/>
          <w:szCs w:val="28"/>
          <w:u w:val="single" w:color="C00000"/>
        </w:rPr>
        <w:t>2020</w:t>
      </w:r>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191E26FD"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r w:rsidR="00B85A87">
        <w:rPr>
          <w:b/>
          <w:bCs/>
          <w:color w:val="FF0000"/>
          <w:sz w:val="32"/>
          <w:szCs w:val="32"/>
          <w:u w:val="single" w:color="C00000"/>
        </w:rPr>
        <w:t>AUGUST</w:t>
      </w:r>
      <w:r>
        <w:rPr>
          <w:b/>
          <w:bCs/>
          <w:color w:val="FF0000"/>
          <w:sz w:val="32"/>
          <w:szCs w:val="32"/>
          <w:u w:val="single" w:color="C00000"/>
        </w:rPr>
        <w:t xml:space="preserve"> </w:t>
      </w:r>
      <w:r w:rsidR="00B85A87">
        <w:rPr>
          <w:b/>
          <w:bCs/>
          <w:color w:val="FF0000"/>
          <w:sz w:val="32"/>
          <w:szCs w:val="32"/>
          <w:u w:val="single" w:color="C00000"/>
        </w:rPr>
        <w:t>14</w:t>
      </w:r>
      <w:r w:rsidRPr="00C46E2D">
        <w:rPr>
          <w:b/>
          <w:bCs/>
          <w:color w:val="FF0000"/>
          <w:sz w:val="32"/>
          <w:szCs w:val="32"/>
          <w:u w:val="single" w:color="C00000"/>
        </w:rPr>
        <w:t xml:space="preserve">, </w:t>
      </w:r>
      <w:r w:rsidR="00F45A51">
        <w:rPr>
          <w:b/>
          <w:bCs/>
          <w:color w:val="FF0000"/>
          <w:sz w:val="32"/>
          <w:szCs w:val="32"/>
          <w:u w:val="single" w:color="C00000"/>
        </w:rPr>
        <w:t>2020</w:t>
      </w:r>
      <w:r w:rsidRPr="00C46E2D">
        <w:rPr>
          <w:b/>
          <w:bCs/>
          <w:color w:val="FF0000"/>
          <w:sz w:val="32"/>
          <w:szCs w:val="32"/>
          <w:u w:val="single" w:color="C00000"/>
        </w:rPr>
        <w:t xml:space="preserve"> by 5:00 p.m.</w:t>
      </w:r>
    </w:p>
    <w:p w14:paraId="34DA438D" w14:textId="77777777" w:rsidR="00964197" w:rsidRDefault="00964197" w:rsidP="00964197">
      <w:pPr>
        <w:spacing w:after="0" w:line="240" w:lineRule="auto"/>
        <w:rPr>
          <w:b/>
          <w:bCs/>
          <w:color w:val="FF0000"/>
          <w:sz w:val="32"/>
          <w:szCs w:val="32"/>
          <w:u w:val="single" w:color="C00000"/>
        </w:rPr>
      </w:pPr>
      <w:bookmarkStart w:id="0" w:name="_GoBack"/>
      <w:bookmarkEnd w:id="0"/>
    </w:p>
    <w:p w14:paraId="09E2773C" w14:textId="522FD435"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w:t>
      </w:r>
      <w:r w:rsidR="00277834">
        <w:rPr>
          <w:b/>
          <w:bCs/>
          <w:iCs/>
          <w:color w:val="auto"/>
          <w:sz w:val="24"/>
          <w:szCs w:val="24"/>
          <w:u w:color="C00000"/>
        </w:rPr>
        <w:t>5</w:t>
      </w:r>
      <w:r w:rsidRPr="00964197">
        <w:rPr>
          <w:b/>
          <w:bCs/>
          <w:iCs/>
          <w:color w:val="auto"/>
          <w:sz w:val="24"/>
          <w:szCs w:val="24"/>
          <w:u w:color="C00000"/>
        </w:rPr>
        <w:t xml:space="preserve"> from 5:</w:t>
      </w:r>
      <w:r w:rsidR="00277834">
        <w:rPr>
          <w:b/>
          <w:bCs/>
          <w:iCs/>
          <w:color w:val="auto"/>
          <w:sz w:val="24"/>
          <w:szCs w:val="24"/>
          <w:u w:color="C00000"/>
        </w:rPr>
        <w:t>0</w:t>
      </w:r>
      <w:r w:rsidRPr="00964197">
        <w:rPr>
          <w:b/>
          <w:bCs/>
          <w:iCs/>
          <w:color w:val="auto"/>
          <w:sz w:val="24"/>
          <w:szCs w:val="24"/>
          <w:u w:color="C00000"/>
        </w:rPr>
        <w:t>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p>
    <w:p w14:paraId="6A0852A8" w14:textId="7DD07DD4"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w:t>
      </w:r>
      <w:r w:rsidR="00D30C5F">
        <w:rPr>
          <w:color w:val="auto"/>
          <w:sz w:val="24"/>
          <w:szCs w:val="24"/>
        </w:rPr>
        <w:t xml:space="preserve">announced by </w:t>
      </w:r>
      <w:r w:rsidR="00990B44">
        <w:rPr>
          <w:color w:val="auto"/>
          <w:sz w:val="24"/>
          <w:szCs w:val="24"/>
        </w:rPr>
        <w:t>the end of Augus</w:t>
      </w:r>
      <w:r w:rsidR="00245EE9">
        <w:rPr>
          <w:color w:val="auto"/>
          <w:sz w:val="24"/>
          <w:szCs w:val="24"/>
        </w:rPr>
        <w:t>t</w:t>
      </w:r>
    </w:p>
    <w:p w14:paraId="5C57EB2B" w14:textId="77777777" w:rsidR="00964197" w:rsidRPr="00964197" w:rsidRDefault="00964197" w:rsidP="00964197">
      <w:pPr>
        <w:spacing w:after="0" w:line="240" w:lineRule="auto"/>
        <w:rPr>
          <w:i/>
          <w:iCs/>
          <w:color w:val="auto"/>
          <w:sz w:val="16"/>
          <w:szCs w:val="16"/>
          <w:u w:color="C00000"/>
        </w:rPr>
      </w:pPr>
    </w:p>
    <w:p w14:paraId="33E5BF4B" w14:textId="394EAB53" w:rsidR="00964197" w:rsidRPr="00964197" w:rsidRDefault="00964197" w:rsidP="00964197">
      <w:pPr>
        <w:spacing w:after="0" w:line="240" w:lineRule="auto"/>
        <w:rPr>
          <w:i/>
          <w:iCs/>
          <w:color w:val="auto"/>
          <w:sz w:val="24"/>
          <w:szCs w:val="24"/>
          <w:u w:color="C00000"/>
        </w:rPr>
      </w:pPr>
      <w:r w:rsidRPr="00964197">
        <w:rPr>
          <w:b/>
          <w:bCs/>
          <w:i/>
          <w:iCs/>
          <w:color w:val="auto"/>
          <w:sz w:val="24"/>
          <w:szCs w:val="24"/>
          <w:u w:val="single" w:color="C00000"/>
        </w:rPr>
        <w:t>Onsite Meeting</w:t>
      </w:r>
      <w:r w:rsidRPr="00964197">
        <w:rPr>
          <w:color w:val="auto"/>
          <w:sz w:val="24"/>
          <w:szCs w:val="24"/>
          <w:u w:color="C00000"/>
        </w:rPr>
        <w:t xml:space="preserve">: Part of the application process includes an onsite meeting with the HR Department of the Year judges. Please note that you and your HR Department will need </w:t>
      </w:r>
      <w:r w:rsidRPr="00277834">
        <w:rPr>
          <w:color w:val="auto"/>
          <w:sz w:val="24"/>
          <w:szCs w:val="24"/>
          <w:u w:color="C00000"/>
        </w:rPr>
        <w:t xml:space="preserve">to be flexible in providing a time to meet with the judges within the timeframe they are given to review all applications. The onsite presentation/visit will be scheduled between September </w:t>
      </w:r>
      <w:r w:rsidR="00277834" w:rsidRPr="00277834">
        <w:rPr>
          <w:color w:val="auto"/>
          <w:sz w:val="24"/>
          <w:szCs w:val="24"/>
          <w:u w:color="C00000"/>
        </w:rPr>
        <w:t>1</w:t>
      </w:r>
      <w:r w:rsidRPr="00277834">
        <w:rPr>
          <w:color w:val="auto"/>
          <w:sz w:val="24"/>
          <w:szCs w:val="24"/>
          <w:u w:color="C00000"/>
        </w:rPr>
        <w:t xml:space="preserve"> – October </w:t>
      </w:r>
      <w:r w:rsidR="00277834" w:rsidRPr="00277834">
        <w:rPr>
          <w:color w:val="auto"/>
          <w:sz w:val="24"/>
          <w:szCs w:val="24"/>
          <w:u w:color="C00000"/>
        </w:rPr>
        <w:t>16</w:t>
      </w:r>
      <w:r w:rsidRPr="00277834">
        <w:rPr>
          <w:color w:val="auto"/>
          <w:sz w:val="24"/>
          <w:szCs w:val="24"/>
          <w:u w:color="C00000"/>
        </w:rPr>
        <w:t>. One</w:t>
      </w:r>
      <w:r w:rsidRPr="00964197">
        <w:rPr>
          <w:color w:val="auto"/>
          <w:sz w:val="24"/>
          <w:szCs w:val="24"/>
          <w:u w:color="C00000"/>
        </w:rPr>
        <w:t xml:space="preserve"> of the judges will contact you to review the onsite meeting (e.g., what to expect, how to prepare for it, etc.) and answer your questions</w:t>
      </w:r>
      <w:r w:rsidRPr="00964197">
        <w:rPr>
          <w:i/>
          <w:iCs/>
          <w:color w:val="auto"/>
          <w:sz w:val="24"/>
          <w:szCs w:val="24"/>
          <w:u w:color="C00000"/>
        </w:rPr>
        <w:t>.</w:t>
      </w:r>
    </w:p>
    <w:p w14:paraId="0FE85E97" w14:textId="77777777" w:rsidR="00964197" w:rsidRPr="00964197" w:rsidRDefault="00964197" w:rsidP="00964197">
      <w:pPr>
        <w:spacing w:after="0" w:line="240" w:lineRule="auto"/>
        <w:rPr>
          <w:i/>
          <w:iCs/>
          <w:color w:val="auto"/>
          <w:sz w:val="16"/>
          <w:szCs w:val="16"/>
          <w:u w:color="C00000"/>
        </w:rPr>
      </w:pPr>
    </w:p>
    <w:p w14:paraId="60817F20"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Who should attend the onsite meeting?</w:t>
      </w:r>
      <w:r w:rsidRPr="00964197">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How long is the onsite meeting?</w:t>
      </w:r>
      <w:r w:rsidRPr="00964197">
        <w:rPr>
          <w:color w:val="auto"/>
          <w:sz w:val="24"/>
          <w:szCs w:val="24"/>
          <w:u w:color="C00000"/>
        </w:rPr>
        <w:t xml:space="preserve"> </w:t>
      </w:r>
      <w:proofErr w:type="gramStart"/>
      <w:r w:rsidRPr="00964197">
        <w:rPr>
          <w:color w:val="auto"/>
          <w:sz w:val="24"/>
          <w:szCs w:val="24"/>
          <w:u w:color="C00000"/>
        </w:rPr>
        <w:t>Typically</w:t>
      </w:r>
      <w:proofErr w:type="gramEnd"/>
      <w:r w:rsidRPr="00964197">
        <w:rPr>
          <w:color w:val="auto"/>
          <w:sz w:val="24"/>
          <w:szCs w:val="24"/>
          <w:u w:color="C00000"/>
        </w:rPr>
        <w:t xml:space="preserve"> the onsite meeting with the HR team is 2 hours and 45-60 minutes with the CEO/senior executive.</w:t>
      </w:r>
    </w:p>
    <w:p w14:paraId="32D3D39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IMPORTANT: Look at your/your HR team's and the CEO's calendars for dates/times to schedule the on-site visit.</w:t>
      </w:r>
      <w:r w:rsidRPr="00964197">
        <w:rPr>
          <w:color w:val="auto"/>
          <w:sz w:val="24"/>
          <w:szCs w:val="24"/>
          <w:u w:color="C00000"/>
        </w:rPr>
        <w:t xml:space="preserve">  This will be coordinated with the judges' availability.</w:t>
      </w:r>
    </w:p>
    <w:p w14:paraId="036A143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Optional:</w:t>
      </w:r>
      <w:r w:rsidRPr="00964197">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Default="00151F99"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lastRenderedPageBreak/>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556BE37B"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What functions are included in this budget (e.g.,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6003AAA1" w:rsidR="001D1346" w:rsidRPr="00151F99" w:rsidRDefault="002A23F0"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4</w:t>
            </w:r>
            <w:r w:rsidR="001D1346" w:rsidRPr="00151F99">
              <w:rPr>
                <w:b/>
                <w:bCs/>
              </w:rPr>
              <w:t>. What are the top 3 priorities of the HR department and how are they related to the strategic objectives of the organization?</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6036EF9B"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5</w:t>
            </w:r>
            <w:r w:rsidR="001D1346" w:rsidRPr="00151F99">
              <w:rPr>
                <w:b/>
                <w:bCs/>
              </w:rPr>
              <w:t xml:space="preserve">. In the past 1-2 years, how has the HR department contributed to/impacted the success of the overall organization?  </w:t>
            </w:r>
            <w:r w:rsidR="001D1346" w:rsidRPr="00151F99">
              <w:rPr>
                <w:bCs/>
                <w:color w:val="FF0000"/>
              </w:rPr>
              <w:t>Provide details: (a) major initiatives HR led and/or was deeply involved in, (b) how their effectiveness was measured, (c) the results (impact on business performance, employees' performance, employee engagement, operational efficiency, reduced costs or contained risks, transformation of culture, etc., including trends or comparative benchmarks).</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2D1E2B74"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1D1346" w:rsidRPr="00151F99">
              <w:rPr>
                <w:b/>
                <w:bCs/>
              </w:rPr>
              <w:t xml:space="preserve">.  In 200 words or less, please tell us why your HR department is exceptional and should win the Human Resources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AF3881">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587B" w14:textId="77777777" w:rsidR="00AF639A" w:rsidRDefault="00AF639A" w:rsidP="00964197">
      <w:pPr>
        <w:spacing w:after="0" w:line="240" w:lineRule="auto"/>
      </w:pPr>
      <w:r>
        <w:separator/>
      </w:r>
    </w:p>
  </w:endnote>
  <w:endnote w:type="continuationSeparator" w:id="0">
    <w:p w14:paraId="670BF5AB" w14:textId="77777777" w:rsidR="00AF639A" w:rsidRDefault="00AF639A"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88C3" w14:textId="77777777" w:rsidR="00AF639A" w:rsidRDefault="00AF639A" w:rsidP="00964197">
      <w:pPr>
        <w:spacing w:after="0" w:line="240" w:lineRule="auto"/>
      </w:pPr>
      <w:r>
        <w:separator/>
      </w:r>
    </w:p>
  </w:footnote>
  <w:footnote w:type="continuationSeparator" w:id="0">
    <w:p w14:paraId="5C52109A" w14:textId="77777777" w:rsidR="00AF639A" w:rsidRDefault="00AF639A"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144692"/>
    <w:rsid w:val="00151F99"/>
    <w:rsid w:val="001D1346"/>
    <w:rsid w:val="002218C5"/>
    <w:rsid w:val="0023264F"/>
    <w:rsid w:val="00245EE9"/>
    <w:rsid w:val="00254713"/>
    <w:rsid w:val="00277834"/>
    <w:rsid w:val="002A23F0"/>
    <w:rsid w:val="002F1811"/>
    <w:rsid w:val="004D2753"/>
    <w:rsid w:val="005956FC"/>
    <w:rsid w:val="005C190C"/>
    <w:rsid w:val="005D67EF"/>
    <w:rsid w:val="006E1D79"/>
    <w:rsid w:val="00823E9A"/>
    <w:rsid w:val="00917F56"/>
    <w:rsid w:val="00964197"/>
    <w:rsid w:val="00990B44"/>
    <w:rsid w:val="00AF3881"/>
    <w:rsid w:val="00AF639A"/>
    <w:rsid w:val="00B85A87"/>
    <w:rsid w:val="00D22F46"/>
    <w:rsid w:val="00D30C5F"/>
    <w:rsid w:val="00D53B41"/>
    <w:rsid w:val="00EB59A5"/>
    <w:rsid w:val="00F4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rawards.org" TargetMode="Externa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400FB390-0FB2-4FD7-99D1-F150FDCB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Bridget Fennessey</cp:lastModifiedBy>
  <cp:revision>22</cp:revision>
  <dcterms:created xsi:type="dcterms:W3CDTF">2019-02-14T20:39:00Z</dcterms:created>
  <dcterms:modified xsi:type="dcterms:W3CDTF">2020-02-10T21:59:00Z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